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E2" w:rsidRDefault="006F32E2" w:rsidP="006F32E2">
      <w:pPr>
        <w:jc w:val="center"/>
        <w:rPr>
          <w:rFonts w:asciiTheme="majorEastAsia" w:eastAsiaTheme="majorEastAsia" w:hAnsiTheme="majorEastAsia"/>
          <w:b/>
          <w:color w:val="FF0000"/>
          <w:w w:val="110"/>
          <w:sz w:val="84"/>
          <w:szCs w:val="84"/>
        </w:rPr>
      </w:pPr>
      <w:r>
        <w:rPr>
          <w:rFonts w:asciiTheme="majorEastAsia" w:eastAsiaTheme="majorEastAsia" w:hAnsiTheme="majorEastAsia" w:hint="eastAsia"/>
          <w:b/>
          <w:color w:val="FF0000"/>
          <w:w w:val="110"/>
          <w:sz w:val="84"/>
          <w:szCs w:val="84"/>
        </w:rPr>
        <w:t>扬州市职业大学</w:t>
      </w:r>
    </w:p>
    <w:p w:rsidR="006F32E2" w:rsidRDefault="006F32E2" w:rsidP="006F32E2">
      <w:pPr>
        <w:jc w:val="center"/>
        <w:rPr>
          <w:rFonts w:ascii="宋体" w:hAnsi="宋体"/>
          <w:sz w:val="28"/>
          <w:szCs w:val="28"/>
        </w:rPr>
      </w:pPr>
      <w:r>
        <w:rPr>
          <w:rFonts w:hint="eastAsia"/>
          <w:sz w:val="32"/>
          <w:szCs w:val="32"/>
        </w:rPr>
        <w:t>教通〔</w:t>
      </w:r>
      <w:r>
        <w:rPr>
          <w:sz w:val="32"/>
          <w:szCs w:val="32"/>
        </w:rPr>
        <w:t>20</w:t>
      </w:r>
      <w:r>
        <w:rPr>
          <w:rFonts w:hint="eastAsia"/>
          <w:sz w:val="32"/>
          <w:szCs w:val="32"/>
        </w:rPr>
        <w:t>200202</w:t>
      </w:r>
      <w:r>
        <w:rPr>
          <w:rFonts w:hint="eastAsia"/>
          <w:sz w:val="32"/>
          <w:szCs w:val="32"/>
        </w:rPr>
        <w:t>〕</w:t>
      </w:r>
      <w:r w:rsidR="00E6300C">
        <w:rPr>
          <w:rFonts w:hint="eastAsia"/>
          <w:sz w:val="32"/>
          <w:szCs w:val="32"/>
        </w:rPr>
        <w:t>3</w:t>
      </w:r>
      <w:r>
        <w:rPr>
          <w:rFonts w:hint="eastAsia"/>
          <w:sz w:val="32"/>
          <w:szCs w:val="32"/>
        </w:rPr>
        <w:t>号</w:t>
      </w:r>
    </w:p>
    <w:p w:rsidR="006F32E2" w:rsidRPr="006F32E2" w:rsidRDefault="00A5030D" w:rsidP="006F32E2">
      <w:pPr>
        <w:rPr>
          <w:szCs w:val="28"/>
        </w:rPr>
      </w:pPr>
      <w:r>
        <w:rPr>
          <w:szCs w:val="28"/>
        </w:rPr>
        <w:pict>
          <v:shapetype id="_x0000_t32" coordsize="21600,21600" o:spt="32" o:oned="t" path="m,l21600,21600e" filled="f">
            <v:path arrowok="t" fillok="f" o:connecttype="none"/>
            <o:lock v:ext="edit" shapetype="t"/>
          </v:shapetype>
          <v:shape id="_x0000_s1026" type="#_x0000_t32" style="position:absolute;left:0;text-align:left;margin-left:.75pt;margin-top:8.4pt;width:418.5pt;height:0;z-index:251658240" o:connectortype="straight" strokecolor="red" strokeweight="1.5pt"/>
        </w:pict>
      </w:r>
    </w:p>
    <w:p w:rsidR="00896F20" w:rsidRPr="006F32E2" w:rsidRDefault="006F32E2" w:rsidP="006F32E2">
      <w:pPr>
        <w:widowControl/>
        <w:shd w:val="clear" w:color="auto" w:fill="FFFFFF"/>
        <w:spacing w:after="210"/>
        <w:jc w:val="left"/>
        <w:outlineLvl w:val="1"/>
        <w:rPr>
          <w:rFonts w:ascii="微软雅黑" w:eastAsia="微软雅黑" w:hAnsi="微软雅黑" w:cs="宋体"/>
          <w:color w:val="333333"/>
          <w:spacing w:val="8"/>
          <w:kern w:val="0"/>
          <w:sz w:val="36"/>
          <w:szCs w:val="36"/>
        </w:rPr>
      </w:pPr>
      <w:r>
        <w:rPr>
          <w:rFonts w:ascii="微软雅黑" w:eastAsia="微软雅黑" w:hAnsi="微软雅黑" w:cs="宋体" w:hint="eastAsia"/>
          <w:color w:val="333333"/>
          <w:spacing w:val="8"/>
          <w:kern w:val="0"/>
          <w:sz w:val="36"/>
          <w:szCs w:val="36"/>
        </w:rPr>
        <w:t xml:space="preserve">          </w:t>
      </w:r>
      <w:r w:rsidR="008E07B2" w:rsidRPr="006F32E2">
        <w:rPr>
          <w:rFonts w:ascii="微软雅黑" w:eastAsia="微软雅黑" w:hAnsi="微软雅黑" w:cs="宋体" w:hint="eastAsia"/>
          <w:color w:val="333333"/>
          <w:spacing w:val="8"/>
          <w:kern w:val="0"/>
          <w:sz w:val="36"/>
          <w:szCs w:val="36"/>
        </w:rPr>
        <w:t>关于近期</w:t>
      </w:r>
      <w:r w:rsidR="00304A6C" w:rsidRPr="006F32E2">
        <w:rPr>
          <w:rFonts w:ascii="微软雅黑" w:eastAsia="微软雅黑" w:hAnsi="微软雅黑" w:cs="宋体" w:hint="eastAsia"/>
          <w:color w:val="333333"/>
          <w:spacing w:val="8"/>
          <w:kern w:val="0"/>
          <w:sz w:val="36"/>
          <w:szCs w:val="36"/>
        </w:rPr>
        <w:t>教学工作安排</w:t>
      </w:r>
      <w:r w:rsidR="008E07B2" w:rsidRPr="006F32E2">
        <w:rPr>
          <w:rFonts w:ascii="微软雅黑" w:eastAsia="微软雅黑" w:hAnsi="微软雅黑" w:cs="宋体" w:hint="eastAsia"/>
          <w:color w:val="333333"/>
          <w:spacing w:val="8"/>
          <w:kern w:val="0"/>
          <w:sz w:val="36"/>
          <w:szCs w:val="36"/>
        </w:rPr>
        <w:t>的通知</w:t>
      </w:r>
    </w:p>
    <w:p w:rsidR="0004523B" w:rsidRPr="008E07B2" w:rsidRDefault="0004523B" w:rsidP="008E07B2">
      <w:pPr>
        <w:widowControl/>
        <w:shd w:val="clear" w:color="auto" w:fill="FFFFFF"/>
        <w:spacing w:line="420" w:lineRule="atLeast"/>
        <w:ind w:right="150" w:firstLineChars="50" w:firstLine="148"/>
        <w:rPr>
          <w:rFonts w:asciiTheme="majorEastAsia" w:eastAsiaTheme="majorEastAsia" w:hAnsiTheme="majorEastAsia" w:cs="宋体"/>
          <w:color w:val="333333"/>
          <w:spacing w:val="8"/>
          <w:kern w:val="0"/>
          <w:sz w:val="28"/>
          <w:szCs w:val="28"/>
        </w:rPr>
      </w:pPr>
      <w:r w:rsidRPr="008E07B2">
        <w:rPr>
          <w:rFonts w:asciiTheme="majorEastAsia" w:eastAsiaTheme="majorEastAsia" w:hAnsiTheme="majorEastAsia" w:cs="宋体" w:hint="eastAsia"/>
          <w:color w:val="333333"/>
          <w:spacing w:val="8"/>
          <w:kern w:val="0"/>
          <w:sz w:val="28"/>
          <w:szCs w:val="28"/>
        </w:rPr>
        <w:t>各学院</w:t>
      </w:r>
      <w:r w:rsidR="00404326">
        <w:rPr>
          <w:rFonts w:asciiTheme="majorEastAsia" w:eastAsiaTheme="majorEastAsia" w:hAnsiTheme="majorEastAsia" w:cs="宋体" w:hint="eastAsia"/>
          <w:color w:val="333333"/>
          <w:spacing w:val="8"/>
          <w:kern w:val="0"/>
          <w:sz w:val="28"/>
          <w:szCs w:val="28"/>
        </w:rPr>
        <w:t>、相关职能部门</w:t>
      </w:r>
      <w:r w:rsidRPr="008E07B2">
        <w:rPr>
          <w:rFonts w:asciiTheme="majorEastAsia" w:eastAsiaTheme="majorEastAsia" w:hAnsiTheme="majorEastAsia" w:cs="宋体" w:hint="eastAsia"/>
          <w:color w:val="333333"/>
          <w:spacing w:val="8"/>
          <w:kern w:val="0"/>
          <w:sz w:val="28"/>
          <w:szCs w:val="28"/>
        </w:rPr>
        <w:t>：</w:t>
      </w:r>
    </w:p>
    <w:p w:rsidR="0004523B" w:rsidRPr="00E52FE8" w:rsidRDefault="0004523B" w:rsidP="008E07B2">
      <w:pPr>
        <w:widowControl/>
        <w:shd w:val="clear" w:color="auto" w:fill="FFFFFF"/>
        <w:spacing w:line="420" w:lineRule="atLeast"/>
        <w:ind w:left="150" w:right="150" w:firstLine="645"/>
        <w:rPr>
          <w:rFonts w:asciiTheme="majorEastAsia" w:eastAsiaTheme="majorEastAsia" w:hAnsiTheme="majorEastAsia" w:cs="宋体"/>
          <w:color w:val="FF0000"/>
          <w:spacing w:val="8"/>
          <w:kern w:val="0"/>
          <w:sz w:val="28"/>
          <w:szCs w:val="28"/>
        </w:rPr>
      </w:pPr>
      <w:r w:rsidRPr="008E07B2">
        <w:rPr>
          <w:rFonts w:asciiTheme="majorEastAsia" w:eastAsiaTheme="majorEastAsia" w:hAnsiTheme="majorEastAsia" w:cs="宋体" w:hint="eastAsia"/>
          <w:color w:val="333333"/>
          <w:spacing w:val="8"/>
          <w:kern w:val="0"/>
          <w:sz w:val="28"/>
          <w:szCs w:val="28"/>
        </w:rPr>
        <w:t>根据《江苏省教育厅关于启动江苏省教育系统突发公共卫生事件一级响应的紧急通知》</w:t>
      </w:r>
      <w:r w:rsidR="00E52FE8">
        <w:rPr>
          <w:rFonts w:asciiTheme="majorEastAsia" w:eastAsiaTheme="majorEastAsia" w:hAnsiTheme="majorEastAsia" w:cs="宋体" w:hint="eastAsia"/>
          <w:color w:val="333333"/>
          <w:spacing w:val="8"/>
          <w:kern w:val="0"/>
          <w:sz w:val="28"/>
          <w:szCs w:val="28"/>
        </w:rPr>
        <w:t>、《关于做好全省职业院校2020年春季学期延期开学期间在线教学工作的指导意见》（</w:t>
      </w:r>
      <w:proofErr w:type="gramStart"/>
      <w:r w:rsidR="00E52FE8">
        <w:rPr>
          <w:rFonts w:asciiTheme="majorEastAsia" w:eastAsiaTheme="majorEastAsia" w:hAnsiTheme="majorEastAsia" w:cs="宋体" w:hint="eastAsia"/>
          <w:color w:val="333333"/>
          <w:spacing w:val="8"/>
          <w:kern w:val="0"/>
          <w:sz w:val="28"/>
          <w:szCs w:val="28"/>
        </w:rPr>
        <w:t>苏校防组</w:t>
      </w:r>
      <w:proofErr w:type="gramEnd"/>
      <w:r w:rsidR="00E52FE8">
        <w:rPr>
          <w:rFonts w:asciiTheme="majorEastAsia" w:eastAsiaTheme="majorEastAsia" w:hAnsiTheme="majorEastAsia" w:cs="宋体" w:hint="eastAsia"/>
          <w:color w:val="333333"/>
          <w:spacing w:val="8"/>
          <w:kern w:val="0"/>
          <w:sz w:val="28"/>
          <w:szCs w:val="28"/>
        </w:rPr>
        <w:t>[2020]5号</w:t>
      </w:r>
      <w:r w:rsidR="00E52FE8">
        <w:rPr>
          <w:rFonts w:asciiTheme="majorEastAsia" w:eastAsiaTheme="majorEastAsia" w:hAnsiTheme="majorEastAsia" w:cs="宋体"/>
          <w:color w:val="333333"/>
          <w:spacing w:val="8"/>
          <w:kern w:val="0"/>
          <w:sz w:val="28"/>
          <w:szCs w:val="28"/>
        </w:rPr>
        <w:t>）</w:t>
      </w:r>
      <w:r w:rsidR="00251BF3">
        <w:rPr>
          <w:rFonts w:asciiTheme="majorEastAsia" w:eastAsiaTheme="majorEastAsia" w:hAnsiTheme="majorEastAsia" w:cs="宋体" w:hint="eastAsia"/>
          <w:color w:val="333333"/>
          <w:spacing w:val="8"/>
          <w:kern w:val="0"/>
          <w:sz w:val="28"/>
          <w:szCs w:val="28"/>
        </w:rPr>
        <w:t>和我校《关于延迟开学的通知》、</w:t>
      </w:r>
      <w:r w:rsidRPr="008E07B2">
        <w:rPr>
          <w:rFonts w:asciiTheme="majorEastAsia" w:eastAsiaTheme="majorEastAsia" w:hAnsiTheme="majorEastAsia" w:cs="宋体" w:hint="eastAsia"/>
          <w:color w:val="333333"/>
          <w:spacing w:val="8"/>
          <w:kern w:val="0"/>
          <w:sz w:val="28"/>
          <w:szCs w:val="28"/>
        </w:rPr>
        <w:t>《关于恢复工作状态相关事宜的通知》</w:t>
      </w:r>
      <w:r w:rsidR="00251BF3">
        <w:rPr>
          <w:rFonts w:asciiTheme="majorEastAsia" w:eastAsiaTheme="majorEastAsia" w:hAnsiTheme="majorEastAsia" w:cs="宋体" w:hint="eastAsia"/>
          <w:color w:val="333333"/>
          <w:spacing w:val="8"/>
          <w:kern w:val="0"/>
          <w:sz w:val="28"/>
          <w:szCs w:val="28"/>
        </w:rPr>
        <w:t>等通知</w:t>
      </w:r>
      <w:r w:rsidRPr="008E07B2">
        <w:rPr>
          <w:rFonts w:asciiTheme="majorEastAsia" w:eastAsiaTheme="majorEastAsia" w:hAnsiTheme="majorEastAsia" w:cs="宋体" w:hint="eastAsia"/>
          <w:color w:val="333333"/>
          <w:spacing w:val="8"/>
          <w:kern w:val="0"/>
          <w:sz w:val="28"/>
          <w:szCs w:val="28"/>
        </w:rPr>
        <w:t>要求，为在疫情期间做到停课</w:t>
      </w:r>
      <w:proofErr w:type="gramStart"/>
      <w:r w:rsidRPr="008E07B2">
        <w:rPr>
          <w:rFonts w:asciiTheme="majorEastAsia" w:eastAsiaTheme="majorEastAsia" w:hAnsiTheme="majorEastAsia" w:cs="宋体" w:hint="eastAsia"/>
          <w:color w:val="333333"/>
          <w:spacing w:val="8"/>
          <w:kern w:val="0"/>
          <w:sz w:val="28"/>
          <w:szCs w:val="28"/>
        </w:rPr>
        <w:t>不</w:t>
      </w:r>
      <w:proofErr w:type="gramEnd"/>
      <w:r w:rsidRPr="008E07B2">
        <w:rPr>
          <w:rFonts w:asciiTheme="majorEastAsia" w:eastAsiaTheme="majorEastAsia" w:hAnsiTheme="majorEastAsia" w:cs="宋体" w:hint="eastAsia"/>
          <w:color w:val="333333"/>
          <w:spacing w:val="8"/>
          <w:kern w:val="0"/>
          <w:sz w:val="28"/>
          <w:szCs w:val="28"/>
        </w:rPr>
        <w:t>停学，教学不延期，尽量保证教学工作的正常开展，减少疫情对我校</w:t>
      </w:r>
      <w:r w:rsidR="00251BF3">
        <w:rPr>
          <w:rFonts w:asciiTheme="majorEastAsia" w:eastAsiaTheme="majorEastAsia" w:hAnsiTheme="majorEastAsia" w:cs="宋体" w:hint="eastAsia"/>
          <w:color w:val="333333"/>
          <w:spacing w:val="8"/>
          <w:kern w:val="0"/>
          <w:sz w:val="28"/>
          <w:szCs w:val="28"/>
        </w:rPr>
        <w:t>教学的</w:t>
      </w:r>
      <w:r w:rsidRPr="008E07B2">
        <w:rPr>
          <w:rFonts w:asciiTheme="majorEastAsia" w:eastAsiaTheme="majorEastAsia" w:hAnsiTheme="majorEastAsia" w:cs="宋体" w:hint="eastAsia"/>
          <w:color w:val="333333"/>
          <w:spacing w:val="8"/>
          <w:kern w:val="0"/>
          <w:sz w:val="28"/>
          <w:szCs w:val="28"/>
        </w:rPr>
        <w:t>影响。经研究，</w:t>
      </w:r>
      <w:r w:rsidR="00E52FE8">
        <w:rPr>
          <w:rFonts w:asciiTheme="majorEastAsia" w:eastAsiaTheme="majorEastAsia" w:hAnsiTheme="majorEastAsia" w:cs="宋体" w:hint="eastAsia"/>
          <w:color w:val="333333"/>
          <w:spacing w:val="8"/>
          <w:kern w:val="0"/>
          <w:sz w:val="28"/>
          <w:szCs w:val="28"/>
        </w:rPr>
        <w:t>近期教学工作安排如下：</w:t>
      </w:r>
      <w:r w:rsidR="00251BF3" w:rsidRPr="00E52FE8">
        <w:rPr>
          <w:rFonts w:asciiTheme="majorEastAsia" w:eastAsiaTheme="majorEastAsia" w:hAnsiTheme="majorEastAsia" w:cs="宋体"/>
          <w:color w:val="FF0000"/>
          <w:spacing w:val="8"/>
          <w:kern w:val="0"/>
          <w:sz w:val="28"/>
          <w:szCs w:val="28"/>
        </w:rPr>
        <w:t xml:space="preserve"> </w:t>
      </w:r>
    </w:p>
    <w:p w:rsidR="003E6483" w:rsidRPr="008E07B2" w:rsidRDefault="00304A6C">
      <w:pPr>
        <w:widowControl/>
        <w:shd w:val="clear" w:color="auto" w:fill="FFFFFF"/>
        <w:spacing w:line="420" w:lineRule="atLeast"/>
        <w:ind w:left="150" w:right="150" w:firstLine="645"/>
        <w:rPr>
          <w:rFonts w:asciiTheme="majorEastAsia" w:eastAsiaTheme="majorEastAsia" w:hAnsiTheme="majorEastAsia" w:cs="宋体"/>
          <w:color w:val="333333"/>
          <w:spacing w:val="8"/>
          <w:kern w:val="0"/>
          <w:sz w:val="28"/>
          <w:szCs w:val="28"/>
        </w:rPr>
      </w:pPr>
      <w:r w:rsidRPr="008E07B2">
        <w:rPr>
          <w:rFonts w:asciiTheme="majorEastAsia" w:eastAsiaTheme="majorEastAsia" w:hAnsiTheme="majorEastAsia" w:cs="宋体" w:hint="eastAsia"/>
          <w:color w:val="333333"/>
          <w:spacing w:val="8"/>
          <w:kern w:val="0"/>
          <w:sz w:val="28"/>
          <w:szCs w:val="28"/>
        </w:rPr>
        <w:t xml:space="preserve"> </w:t>
      </w:r>
      <w:r w:rsidR="00E52FE8">
        <w:rPr>
          <w:rFonts w:asciiTheme="majorEastAsia" w:eastAsiaTheme="majorEastAsia" w:hAnsiTheme="majorEastAsia" w:cs="宋体" w:hint="eastAsia"/>
          <w:color w:val="333333"/>
          <w:spacing w:val="8"/>
          <w:kern w:val="0"/>
          <w:sz w:val="28"/>
          <w:szCs w:val="28"/>
        </w:rPr>
        <w:t>一、</w:t>
      </w:r>
      <w:r w:rsidRPr="008E07B2">
        <w:rPr>
          <w:rFonts w:asciiTheme="majorEastAsia" w:eastAsiaTheme="majorEastAsia" w:hAnsiTheme="majorEastAsia" w:cs="宋体" w:hint="eastAsia"/>
          <w:color w:val="333333"/>
          <w:spacing w:val="8"/>
          <w:kern w:val="0"/>
          <w:sz w:val="28"/>
          <w:szCs w:val="28"/>
        </w:rPr>
        <w:t>补</w:t>
      </w:r>
      <w:r w:rsidR="00404326">
        <w:rPr>
          <w:rFonts w:asciiTheme="majorEastAsia" w:eastAsiaTheme="majorEastAsia" w:hAnsiTheme="majorEastAsia" w:cs="宋体" w:hint="eastAsia"/>
          <w:color w:val="333333"/>
          <w:spacing w:val="8"/>
          <w:kern w:val="0"/>
          <w:sz w:val="28"/>
          <w:szCs w:val="28"/>
        </w:rPr>
        <w:t>考、缓考工作</w:t>
      </w:r>
    </w:p>
    <w:p w:rsidR="003E6483" w:rsidRPr="008E07B2" w:rsidRDefault="00E52FE8" w:rsidP="00E52FE8">
      <w:pPr>
        <w:widowControl/>
        <w:shd w:val="clear" w:color="auto" w:fill="FFFFFF"/>
        <w:spacing w:line="420" w:lineRule="atLeast"/>
        <w:ind w:left="150" w:right="150" w:firstLineChars="300" w:firstLine="888"/>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1.</w:t>
      </w:r>
      <w:proofErr w:type="gramStart"/>
      <w:r w:rsidR="00304A6C" w:rsidRPr="008E07B2">
        <w:rPr>
          <w:rFonts w:asciiTheme="majorEastAsia" w:eastAsiaTheme="majorEastAsia" w:hAnsiTheme="majorEastAsia" w:cs="宋体" w:hint="eastAsia"/>
          <w:color w:val="333333"/>
          <w:spacing w:val="8"/>
          <w:kern w:val="0"/>
          <w:sz w:val="28"/>
          <w:szCs w:val="28"/>
        </w:rPr>
        <w:t>补缓考安排</w:t>
      </w:r>
      <w:proofErr w:type="gramEnd"/>
      <w:r w:rsidR="00304A6C" w:rsidRPr="008E07B2">
        <w:rPr>
          <w:rFonts w:asciiTheme="majorEastAsia" w:eastAsiaTheme="majorEastAsia" w:hAnsiTheme="majorEastAsia" w:cs="宋体" w:hint="eastAsia"/>
          <w:color w:val="333333"/>
          <w:spacing w:val="8"/>
          <w:kern w:val="0"/>
          <w:sz w:val="28"/>
          <w:szCs w:val="28"/>
        </w:rPr>
        <w:t>在学生返校上课后的第一周的周六、周日进行，如与江苏省计算机等级考试冲突，则相应顺延一周。因疫情被隔离治疗或留</w:t>
      </w:r>
      <w:proofErr w:type="gramStart"/>
      <w:r w:rsidR="00304A6C" w:rsidRPr="008E07B2">
        <w:rPr>
          <w:rFonts w:asciiTheme="majorEastAsia" w:eastAsiaTheme="majorEastAsia" w:hAnsiTheme="majorEastAsia" w:cs="宋体" w:hint="eastAsia"/>
          <w:color w:val="333333"/>
          <w:spacing w:val="8"/>
          <w:kern w:val="0"/>
          <w:sz w:val="28"/>
          <w:szCs w:val="28"/>
        </w:rPr>
        <w:t>观无法</w:t>
      </w:r>
      <w:proofErr w:type="gramEnd"/>
      <w:r w:rsidR="00304A6C" w:rsidRPr="008E07B2">
        <w:rPr>
          <w:rFonts w:asciiTheme="majorEastAsia" w:eastAsiaTheme="majorEastAsia" w:hAnsiTheme="majorEastAsia" w:cs="宋体" w:hint="eastAsia"/>
          <w:color w:val="333333"/>
          <w:spacing w:val="8"/>
          <w:kern w:val="0"/>
          <w:sz w:val="28"/>
          <w:szCs w:val="28"/>
        </w:rPr>
        <w:t>参加</w:t>
      </w:r>
      <w:proofErr w:type="gramStart"/>
      <w:r w:rsidR="00304A6C" w:rsidRPr="008E07B2">
        <w:rPr>
          <w:rFonts w:asciiTheme="majorEastAsia" w:eastAsiaTheme="majorEastAsia" w:hAnsiTheme="majorEastAsia" w:cs="宋体" w:hint="eastAsia"/>
          <w:color w:val="333333"/>
          <w:spacing w:val="8"/>
          <w:kern w:val="0"/>
          <w:sz w:val="28"/>
          <w:szCs w:val="28"/>
        </w:rPr>
        <w:t>首次补缓考</w:t>
      </w:r>
      <w:proofErr w:type="gramEnd"/>
      <w:r w:rsidR="00304A6C" w:rsidRPr="008E07B2">
        <w:rPr>
          <w:rFonts w:asciiTheme="majorEastAsia" w:eastAsiaTheme="majorEastAsia" w:hAnsiTheme="majorEastAsia" w:cs="宋体" w:hint="eastAsia"/>
          <w:color w:val="333333"/>
          <w:spacing w:val="8"/>
          <w:kern w:val="0"/>
          <w:sz w:val="28"/>
          <w:szCs w:val="28"/>
        </w:rPr>
        <w:t>的学生，后期单独</w:t>
      </w:r>
      <w:proofErr w:type="gramStart"/>
      <w:r w:rsidR="00304A6C" w:rsidRPr="008E07B2">
        <w:rPr>
          <w:rFonts w:asciiTheme="majorEastAsia" w:eastAsiaTheme="majorEastAsia" w:hAnsiTheme="majorEastAsia" w:cs="宋体" w:hint="eastAsia"/>
          <w:color w:val="333333"/>
          <w:spacing w:val="8"/>
          <w:kern w:val="0"/>
          <w:sz w:val="28"/>
          <w:szCs w:val="28"/>
        </w:rPr>
        <w:t>安排补缓考</w:t>
      </w:r>
      <w:proofErr w:type="gramEnd"/>
      <w:r w:rsidR="00304A6C" w:rsidRPr="008E07B2">
        <w:rPr>
          <w:rFonts w:asciiTheme="majorEastAsia" w:eastAsiaTheme="majorEastAsia" w:hAnsiTheme="majorEastAsia" w:cs="宋体" w:hint="eastAsia"/>
          <w:color w:val="333333"/>
          <w:spacing w:val="8"/>
          <w:kern w:val="0"/>
          <w:sz w:val="28"/>
          <w:szCs w:val="28"/>
        </w:rPr>
        <w:t>，相关教师需准备好第二套</w:t>
      </w:r>
      <w:proofErr w:type="gramStart"/>
      <w:r w:rsidR="00304A6C" w:rsidRPr="008E07B2">
        <w:rPr>
          <w:rFonts w:asciiTheme="majorEastAsia" w:eastAsiaTheme="majorEastAsia" w:hAnsiTheme="majorEastAsia" w:cs="宋体" w:hint="eastAsia"/>
          <w:color w:val="333333"/>
          <w:spacing w:val="8"/>
          <w:kern w:val="0"/>
          <w:sz w:val="28"/>
          <w:szCs w:val="28"/>
        </w:rPr>
        <w:t>补缓考试</w:t>
      </w:r>
      <w:proofErr w:type="gramEnd"/>
      <w:r w:rsidR="00304A6C" w:rsidRPr="008E07B2">
        <w:rPr>
          <w:rFonts w:asciiTheme="majorEastAsia" w:eastAsiaTheme="majorEastAsia" w:hAnsiTheme="majorEastAsia" w:cs="宋体" w:hint="eastAsia"/>
          <w:color w:val="333333"/>
          <w:spacing w:val="8"/>
          <w:kern w:val="0"/>
          <w:sz w:val="28"/>
          <w:szCs w:val="28"/>
        </w:rPr>
        <w:t>卷。</w:t>
      </w:r>
    </w:p>
    <w:p w:rsidR="003E6483" w:rsidRPr="008E07B2" w:rsidRDefault="00E52FE8" w:rsidP="00E52FE8">
      <w:pPr>
        <w:widowControl/>
        <w:shd w:val="clear" w:color="auto" w:fill="FFFFFF"/>
        <w:spacing w:line="420" w:lineRule="atLeast"/>
        <w:ind w:left="150" w:right="150" w:firstLineChars="300" w:firstLine="888"/>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2.</w:t>
      </w:r>
      <w:r w:rsidR="00304A6C" w:rsidRPr="008E07B2">
        <w:rPr>
          <w:rFonts w:asciiTheme="majorEastAsia" w:eastAsiaTheme="majorEastAsia" w:hAnsiTheme="majorEastAsia" w:cs="宋体" w:hint="eastAsia"/>
          <w:color w:val="333333"/>
          <w:spacing w:val="8"/>
          <w:kern w:val="0"/>
          <w:sz w:val="28"/>
          <w:szCs w:val="28"/>
        </w:rPr>
        <w:t>因疫情被隔离或留观的教师经所在学院院长批准可委托其他教师命题、阅卷和提交成绩，</w:t>
      </w:r>
      <w:proofErr w:type="gramStart"/>
      <w:r w:rsidR="00304A6C" w:rsidRPr="008E07B2">
        <w:rPr>
          <w:rFonts w:asciiTheme="majorEastAsia" w:eastAsiaTheme="majorEastAsia" w:hAnsiTheme="majorEastAsia" w:cs="宋体" w:hint="eastAsia"/>
          <w:color w:val="333333"/>
          <w:spacing w:val="8"/>
          <w:kern w:val="0"/>
          <w:sz w:val="28"/>
          <w:szCs w:val="28"/>
        </w:rPr>
        <w:t>补缓考</w:t>
      </w:r>
      <w:proofErr w:type="gramEnd"/>
      <w:r w:rsidR="00304A6C" w:rsidRPr="008E07B2">
        <w:rPr>
          <w:rFonts w:asciiTheme="majorEastAsia" w:eastAsiaTheme="majorEastAsia" w:hAnsiTheme="majorEastAsia" w:cs="宋体" w:hint="eastAsia"/>
          <w:color w:val="333333"/>
          <w:spacing w:val="8"/>
          <w:kern w:val="0"/>
          <w:sz w:val="28"/>
          <w:szCs w:val="28"/>
        </w:rPr>
        <w:t>成绩需在考试结束后一周内前提交。</w:t>
      </w:r>
    </w:p>
    <w:p w:rsidR="00404326" w:rsidRDefault="00404326" w:rsidP="00404326">
      <w:pPr>
        <w:widowControl/>
        <w:shd w:val="clear" w:color="auto" w:fill="FFFFFF"/>
        <w:spacing w:line="420" w:lineRule="atLeast"/>
        <w:ind w:left="150" w:right="150" w:firstLine="645"/>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二、顶岗实习工作</w:t>
      </w:r>
    </w:p>
    <w:p w:rsidR="00DE3E41" w:rsidRDefault="00404326" w:rsidP="00404326">
      <w:pPr>
        <w:widowControl/>
        <w:shd w:val="clear" w:color="auto" w:fill="FFFFFF"/>
        <w:spacing w:line="420" w:lineRule="atLeast"/>
        <w:ind w:left="150" w:right="150" w:firstLine="645"/>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lastRenderedPageBreak/>
        <w:t>各学院、各专业</w:t>
      </w:r>
      <w:r w:rsidRPr="008E07B2">
        <w:rPr>
          <w:rFonts w:asciiTheme="majorEastAsia" w:eastAsiaTheme="majorEastAsia" w:hAnsiTheme="majorEastAsia" w:cs="宋体" w:hint="eastAsia"/>
          <w:color w:val="333333"/>
          <w:spacing w:val="8"/>
          <w:kern w:val="0"/>
          <w:sz w:val="28"/>
          <w:szCs w:val="28"/>
        </w:rPr>
        <w:t>暂停所有外</w:t>
      </w:r>
      <w:r w:rsidR="0023539D">
        <w:rPr>
          <w:rFonts w:asciiTheme="majorEastAsia" w:eastAsiaTheme="majorEastAsia" w:hAnsiTheme="majorEastAsia" w:cs="宋体" w:hint="eastAsia"/>
          <w:color w:val="333333"/>
          <w:spacing w:val="8"/>
          <w:kern w:val="0"/>
          <w:sz w:val="28"/>
          <w:szCs w:val="28"/>
        </w:rPr>
        <w:t>出</w:t>
      </w:r>
      <w:r w:rsidRPr="008E07B2">
        <w:rPr>
          <w:rFonts w:asciiTheme="majorEastAsia" w:eastAsiaTheme="majorEastAsia" w:hAnsiTheme="majorEastAsia" w:cs="宋体" w:hint="eastAsia"/>
          <w:color w:val="333333"/>
          <w:spacing w:val="8"/>
          <w:kern w:val="0"/>
          <w:sz w:val="28"/>
          <w:szCs w:val="28"/>
        </w:rPr>
        <w:t>顶岗实习安排，对已在外顶岗实习的学生，一律停止实习。</w:t>
      </w:r>
      <w:r w:rsidR="0023539D">
        <w:rPr>
          <w:rFonts w:asciiTheme="majorEastAsia" w:eastAsiaTheme="majorEastAsia" w:hAnsiTheme="majorEastAsia" w:cs="宋体" w:hint="eastAsia"/>
          <w:color w:val="333333"/>
          <w:spacing w:val="8"/>
          <w:kern w:val="0"/>
          <w:sz w:val="28"/>
          <w:szCs w:val="28"/>
        </w:rPr>
        <w:t>对确有需要参与防疫工作或参与防疫物资生产</w:t>
      </w:r>
      <w:r w:rsidR="00102EF3">
        <w:rPr>
          <w:rFonts w:asciiTheme="majorEastAsia" w:eastAsiaTheme="majorEastAsia" w:hAnsiTheme="majorEastAsia" w:cs="宋体" w:hint="eastAsia"/>
          <w:color w:val="333333"/>
          <w:spacing w:val="8"/>
          <w:kern w:val="0"/>
          <w:sz w:val="28"/>
          <w:szCs w:val="28"/>
        </w:rPr>
        <w:t>的实习活动，</w:t>
      </w:r>
      <w:proofErr w:type="gramStart"/>
      <w:r w:rsidR="00102EF3">
        <w:rPr>
          <w:rFonts w:asciiTheme="majorEastAsia" w:eastAsiaTheme="majorEastAsia" w:hAnsiTheme="majorEastAsia" w:cs="宋体" w:hint="eastAsia"/>
          <w:color w:val="333333"/>
          <w:spacing w:val="8"/>
          <w:kern w:val="0"/>
          <w:sz w:val="28"/>
          <w:szCs w:val="28"/>
        </w:rPr>
        <w:t>须报</w:t>
      </w:r>
      <w:r w:rsidR="00C55A91">
        <w:rPr>
          <w:rFonts w:asciiTheme="majorEastAsia" w:eastAsiaTheme="majorEastAsia" w:hAnsiTheme="majorEastAsia" w:cs="宋体" w:hint="eastAsia"/>
          <w:color w:val="333333"/>
          <w:spacing w:val="8"/>
          <w:kern w:val="0"/>
          <w:sz w:val="28"/>
          <w:szCs w:val="28"/>
        </w:rPr>
        <w:t>校</w:t>
      </w:r>
      <w:r w:rsidR="00102EF3">
        <w:rPr>
          <w:rFonts w:asciiTheme="majorEastAsia" w:eastAsiaTheme="majorEastAsia" w:hAnsiTheme="majorEastAsia" w:cs="宋体" w:hint="eastAsia"/>
          <w:color w:val="333333"/>
          <w:spacing w:val="8"/>
          <w:kern w:val="0"/>
          <w:sz w:val="28"/>
          <w:szCs w:val="28"/>
        </w:rPr>
        <w:t>防控办</w:t>
      </w:r>
      <w:proofErr w:type="gramEnd"/>
      <w:r w:rsidR="00102EF3">
        <w:rPr>
          <w:rFonts w:asciiTheme="majorEastAsia" w:eastAsiaTheme="majorEastAsia" w:hAnsiTheme="majorEastAsia" w:cs="宋体" w:hint="eastAsia"/>
          <w:color w:val="333333"/>
          <w:spacing w:val="8"/>
          <w:kern w:val="0"/>
          <w:sz w:val="28"/>
          <w:szCs w:val="28"/>
        </w:rPr>
        <w:t>批准后实施。</w:t>
      </w:r>
      <w:r w:rsidR="00DE3E41" w:rsidRPr="00DE3E41">
        <w:rPr>
          <w:rFonts w:asciiTheme="majorEastAsia" w:eastAsiaTheme="majorEastAsia" w:hAnsiTheme="majorEastAsia" w:cs="宋体" w:hint="eastAsia"/>
          <w:color w:val="333333"/>
          <w:spacing w:val="8"/>
          <w:kern w:val="0"/>
          <w:sz w:val="28"/>
          <w:szCs w:val="28"/>
        </w:rPr>
        <w:t>目前已经在实习岗位上的学生要停止实习，原地不动，</w:t>
      </w:r>
      <w:r w:rsidR="00DE3E41">
        <w:rPr>
          <w:rFonts w:asciiTheme="majorEastAsia" w:eastAsiaTheme="majorEastAsia" w:hAnsiTheme="majorEastAsia" w:cs="宋体" w:hint="eastAsia"/>
          <w:color w:val="333333"/>
          <w:spacing w:val="8"/>
          <w:kern w:val="0"/>
          <w:sz w:val="28"/>
          <w:szCs w:val="28"/>
        </w:rPr>
        <w:t>自我隔离和观察，并做好防护措施，学院安排专人负责定点联系，做到校外</w:t>
      </w:r>
      <w:r w:rsidR="00C55A91">
        <w:rPr>
          <w:rFonts w:asciiTheme="majorEastAsia" w:eastAsiaTheme="majorEastAsia" w:hAnsiTheme="majorEastAsia" w:cs="宋体" w:hint="eastAsia"/>
          <w:color w:val="333333"/>
          <w:spacing w:val="8"/>
          <w:kern w:val="0"/>
          <w:sz w:val="28"/>
          <w:szCs w:val="28"/>
        </w:rPr>
        <w:t>学</w:t>
      </w:r>
      <w:r w:rsidR="00DE3E41">
        <w:rPr>
          <w:rFonts w:asciiTheme="majorEastAsia" w:eastAsiaTheme="majorEastAsia" w:hAnsiTheme="majorEastAsia" w:cs="宋体" w:hint="eastAsia"/>
          <w:color w:val="333333"/>
          <w:spacing w:val="8"/>
          <w:kern w:val="0"/>
          <w:sz w:val="28"/>
          <w:szCs w:val="28"/>
        </w:rPr>
        <w:t>生的管理全覆盖。</w:t>
      </w:r>
    </w:p>
    <w:p w:rsidR="00404326" w:rsidRPr="00404326" w:rsidRDefault="00404326" w:rsidP="00404326">
      <w:pPr>
        <w:widowControl/>
        <w:shd w:val="clear" w:color="auto" w:fill="FFFFFF"/>
        <w:spacing w:line="420" w:lineRule="atLeast"/>
        <w:ind w:left="150" w:right="150" w:firstLine="645"/>
        <w:rPr>
          <w:rFonts w:asciiTheme="majorEastAsia" w:eastAsiaTheme="majorEastAsia" w:hAnsiTheme="majorEastAsia" w:cs="宋体"/>
          <w:color w:val="333333"/>
          <w:spacing w:val="8"/>
          <w:kern w:val="0"/>
          <w:sz w:val="28"/>
          <w:szCs w:val="28"/>
        </w:rPr>
      </w:pPr>
      <w:r w:rsidRPr="008E07B2">
        <w:rPr>
          <w:rFonts w:asciiTheme="majorEastAsia" w:eastAsiaTheme="majorEastAsia" w:hAnsiTheme="majorEastAsia" w:cs="宋体" w:hint="eastAsia"/>
          <w:color w:val="333333"/>
          <w:spacing w:val="8"/>
          <w:kern w:val="0"/>
          <w:sz w:val="28"/>
          <w:szCs w:val="28"/>
        </w:rPr>
        <w:t>毕业班的毕业顶岗实习在学校开学后根据省教育厅通知和疫情发展情况再作安排。</w:t>
      </w:r>
    </w:p>
    <w:p w:rsidR="00E52FE8" w:rsidRDefault="004840BD">
      <w:pPr>
        <w:widowControl/>
        <w:shd w:val="clear" w:color="auto" w:fill="FFFFFF"/>
        <w:spacing w:line="420" w:lineRule="atLeast"/>
        <w:ind w:right="150" w:firstLineChars="200" w:firstLine="592"/>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三、</w:t>
      </w:r>
      <w:r w:rsidR="00E52FE8">
        <w:rPr>
          <w:rFonts w:asciiTheme="majorEastAsia" w:eastAsiaTheme="majorEastAsia" w:hAnsiTheme="majorEastAsia" w:cs="宋体" w:hint="eastAsia"/>
          <w:color w:val="333333"/>
          <w:spacing w:val="8"/>
          <w:kern w:val="0"/>
          <w:sz w:val="28"/>
          <w:szCs w:val="28"/>
        </w:rPr>
        <w:t>在线教学工作</w:t>
      </w:r>
    </w:p>
    <w:p w:rsidR="00E05517" w:rsidRDefault="00E05517" w:rsidP="004840BD">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学校在线教学开学时间为2月17日。</w:t>
      </w:r>
    </w:p>
    <w:p w:rsidR="004840BD" w:rsidRDefault="004840BD" w:rsidP="004840BD">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1.专业课在线教学工作</w:t>
      </w:r>
    </w:p>
    <w:p w:rsidR="003E6483" w:rsidRPr="008E07B2" w:rsidRDefault="00304A6C" w:rsidP="004840BD">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sidRPr="008E07B2">
        <w:rPr>
          <w:rFonts w:asciiTheme="majorEastAsia" w:eastAsiaTheme="majorEastAsia" w:hAnsiTheme="majorEastAsia" w:cs="宋体" w:hint="eastAsia"/>
          <w:color w:val="333333"/>
          <w:spacing w:val="8"/>
          <w:kern w:val="0"/>
          <w:sz w:val="28"/>
          <w:szCs w:val="28"/>
        </w:rPr>
        <w:t>学生返校前，根据专业人才培养方案和新学期教学计划，每个年级、每个专业都要开设</w:t>
      </w:r>
      <w:r w:rsidR="00E52FE8">
        <w:rPr>
          <w:rFonts w:asciiTheme="majorEastAsia" w:eastAsiaTheme="majorEastAsia" w:hAnsiTheme="majorEastAsia" w:cs="宋体" w:hint="eastAsia"/>
          <w:color w:val="333333"/>
          <w:spacing w:val="8"/>
          <w:kern w:val="0"/>
          <w:sz w:val="28"/>
          <w:szCs w:val="28"/>
        </w:rPr>
        <w:t>1到</w:t>
      </w:r>
      <w:r w:rsidRPr="008E07B2">
        <w:rPr>
          <w:rFonts w:asciiTheme="majorEastAsia" w:eastAsiaTheme="majorEastAsia" w:hAnsiTheme="majorEastAsia" w:cs="宋体" w:hint="eastAsia"/>
          <w:color w:val="333333"/>
          <w:spacing w:val="8"/>
          <w:kern w:val="0"/>
          <w:sz w:val="28"/>
          <w:szCs w:val="28"/>
        </w:rPr>
        <w:t>2</w:t>
      </w:r>
      <w:r w:rsidR="004840BD">
        <w:rPr>
          <w:rFonts w:asciiTheme="majorEastAsia" w:eastAsiaTheme="majorEastAsia" w:hAnsiTheme="majorEastAsia" w:cs="宋体" w:hint="eastAsia"/>
          <w:color w:val="333333"/>
          <w:spacing w:val="8"/>
          <w:kern w:val="0"/>
          <w:sz w:val="28"/>
          <w:szCs w:val="28"/>
        </w:rPr>
        <w:t>门</w:t>
      </w:r>
      <w:r w:rsidRPr="008E07B2">
        <w:rPr>
          <w:rFonts w:asciiTheme="majorEastAsia" w:eastAsiaTheme="majorEastAsia" w:hAnsiTheme="majorEastAsia" w:cs="宋体" w:hint="eastAsia"/>
          <w:color w:val="333333"/>
          <w:spacing w:val="8"/>
          <w:kern w:val="0"/>
          <w:sz w:val="28"/>
          <w:szCs w:val="28"/>
        </w:rPr>
        <w:t>网络专业课程供学生在线学习。</w:t>
      </w:r>
      <w:r w:rsidR="004840BD">
        <w:rPr>
          <w:rFonts w:asciiTheme="majorEastAsia" w:eastAsiaTheme="majorEastAsia" w:hAnsiTheme="majorEastAsia" w:cs="宋体" w:hint="eastAsia"/>
          <w:color w:val="333333"/>
          <w:spacing w:val="8"/>
          <w:kern w:val="0"/>
          <w:sz w:val="28"/>
          <w:szCs w:val="28"/>
        </w:rPr>
        <w:t>请各学院院长负责组织实施</w:t>
      </w:r>
      <w:r w:rsidR="00134433">
        <w:rPr>
          <w:rFonts w:asciiTheme="majorEastAsia" w:eastAsiaTheme="majorEastAsia" w:hAnsiTheme="majorEastAsia" w:cs="宋体" w:hint="eastAsia"/>
          <w:color w:val="333333"/>
          <w:spacing w:val="8"/>
          <w:kern w:val="0"/>
          <w:sz w:val="28"/>
          <w:szCs w:val="28"/>
        </w:rPr>
        <w:t>（</w:t>
      </w:r>
      <w:r w:rsidR="00134433" w:rsidRPr="00E05517">
        <w:rPr>
          <w:rFonts w:asciiTheme="majorEastAsia" w:eastAsiaTheme="majorEastAsia" w:hAnsiTheme="majorEastAsia" w:cs="宋体" w:hint="eastAsia"/>
          <w:b/>
          <w:color w:val="333333"/>
          <w:spacing w:val="8"/>
          <w:kern w:val="0"/>
          <w:sz w:val="28"/>
          <w:szCs w:val="28"/>
        </w:rPr>
        <w:t>教学平台、课程资源、教学要求等另行通知）</w:t>
      </w:r>
      <w:r w:rsidR="00134433">
        <w:rPr>
          <w:rFonts w:asciiTheme="majorEastAsia" w:eastAsiaTheme="majorEastAsia" w:hAnsiTheme="majorEastAsia" w:cs="宋体" w:hint="eastAsia"/>
          <w:color w:val="333333"/>
          <w:spacing w:val="8"/>
          <w:kern w:val="0"/>
          <w:sz w:val="28"/>
          <w:szCs w:val="28"/>
        </w:rPr>
        <w:t>。</w:t>
      </w:r>
    </w:p>
    <w:p w:rsidR="00134433" w:rsidRDefault="00134433" w:rsidP="00BD480C">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2.公共</w:t>
      </w:r>
      <w:r w:rsidR="00E05517">
        <w:rPr>
          <w:rFonts w:asciiTheme="majorEastAsia" w:eastAsiaTheme="majorEastAsia" w:hAnsiTheme="majorEastAsia" w:cs="宋体" w:hint="eastAsia"/>
          <w:color w:val="333333"/>
          <w:spacing w:val="8"/>
          <w:kern w:val="0"/>
          <w:sz w:val="28"/>
          <w:szCs w:val="28"/>
        </w:rPr>
        <w:t>基础</w:t>
      </w:r>
      <w:r>
        <w:rPr>
          <w:rFonts w:asciiTheme="majorEastAsia" w:eastAsiaTheme="majorEastAsia" w:hAnsiTheme="majorEastAsia" w:cs="宋体" w:hint="eastAsia"/>
          <w:color w:val="333333"/>
          <w:spacing w:val="8"/>
          <w:kern w:val="0"/>
          <w:sz w:val="28"/>
          <w:szCs w:val="28"/>
        </w:rPr>
        <w:t>课在线教学工作</w:t>
      </w:r>
    </w:p>
    <w:p w:rsidR="00134433" w:rsidRDefault="00134433" w:rsidP="00BD480C">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公共</w:t>
      </w:r>
      <w:r w:rsidR="00E05517">
        <w:rPr>
          <w:rFonts w:asciiTheme="majorEastAsia" w:eastAsiaTheme="majorEastAsia" w:hAnsiTheme="majorEastAsia" w:cs="宋体" w:hint="eastAsia"/>
          <w:color w:val="333333"/>
          <w:spacing w:val="8"/>
          <w:kern w:val="0"/>
          <w:sz w:val="28"/>
          <w:szCs w:val="28"/>
        </w:rPr>
        <w:t>基础</w:t>
      </w:r>
      <w:r>
        <w:rPr>
          <w:rFonts w:asciiTheme="majorEastAsia" w:eastAsiaTheme="majorEastAsia" w:hAnsiTheme="majorEastAsia" w:cs="宋体" w:hint="eastAsia"/>
          <w:color w:val="333333"/>
          <w:spacing w:val="8"/>
          <w:kern w:val="0"/>
          <w:sz w:val="28"/>
          <w:szCs w:val="28"/>
        </w:rPr>
        <w:t>课在线教学工作由马列主义学院、外国语学院等承担课程的学院负责。</w:t>
      </w:r>
    </w:p>
    <w:p w:rsidR="00134433" w:rsidRDefault="00134433" w:rsidP="00BD480C">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3</w:t>
      </w:r>
      <w:r w:rsidR="004840BD">
        <w:rPr>
          <w:rFonts w:asciiTheme="majorEastAsia" w:eastAsiaTheme="majorEastAsia" w:hAnsiTheme="majorEastAsia" w:cs="宋体" w:hint="eastAsia"/>
          <w:color w:val="333333"/>
          <w:spacing w:val="8"/>
          <w:kern w:val="0"/>
          <w:sz w:val="28"/>
          <w:szCs w:val="28"/>
        </w:rPr>
        <w:t>.</w:t>
      </w:r>
      <w:r>
        <w:rPr>
          <w:rFonts w:asciiTheme="majorEastAsia" w:eastAsiaTheme="majorEastAsia" w:hAnsiTheme="majorEastAsia" w:cs="宋体" w:hint="eastAsia"/>
          <w:color w:val="333333"/>
          <w:spacing w:val="8"/>
          <w:kern w:val="0"/>
          <w:sz w:val="28"/>
          <w:szCs w:val="28"/>
        </w:rPr>
        <w:t>公共选修课在线教学工作</w:t>
      </w:r>
    </w:p>
    <w:p w:rsidR="003E6483" w:rsidRPr="00134433" w:rsidRDefault="00134433" w:rsidP="00BD480C">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学校将新增一批面向全体学生的在线通识课程供学生选课与在线学习，教务处负责公共选修课在线教学工作</w:t>
      </w:r>
      <w:r w:rsidRPr="00E05517">
        <w:rPr>
          <w:rFonts w:asciiTheme="majorEastAsia" w:eastAsiaTheme="majorEastAsia" w:hAnsiTheme="majorEastAsia" w:cs="宋体" w:hint="eastAsia"/>
          <w:b/>
          <w:color w:val="333333"/>
          <w:spacing w:val="8"/>
          <w:kern w:val="0"/>
          <w:sz w:val="28"/>
          <w:szCs w:val="28"/>
        </w:rPr>
        <w:t>（另行通知）。</w:t>
      </w:r>
    </w:p>
    <w:p w:rsidR="003E6483" w:rsidRPr="008E07B2" w:rsidRDefault="00E05517" w:rsidP="00BD480C">
      <w:pPr>
        <w:widowControl/>
        <w:shd w:val="clear" w:color="auto" w:fill="FFFFFF"/>
        <w:spacing w:line="420" w:lineRule="atLeast"/>
        <w:ind w:right="150" w:firstLineChars="250" w:firstLine="74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lastRenderedPageBreak/>
        <w:t>各学院、各位</w:t>
      </w:r>
      <w:r w:rsidR="00763BC1">
        <w:rPr>
          <w:rFonts w:asciiTheme="majorEastAsia" w:eastAsiaTheme="majorEastAsia" w:hAnsiTheme="majorEastAsia" w:cs="宋体" w:hint="eastAsia"/>
          <w:color w:val="333333"/>
          <w:spacing w:val="8"/>
          <w:kern w:val="0"/>
          <w:sz w:val="28"/>
          <w:szCs w:val="28"/>
        </w:rPr>
        <w:t>教师应根据新学期</w:t>
      </w:r>
      <w:r>
        <w:rPr>
          <w:rFonts w:asciiTheme="majorEastAsia" w:eastAsiaTheme="majorEastAsia" w:hAnsiTheme="majorEastAsia" w:cs="宋体" w:hint="eastAsia"/>
          <w:color w:val="333333"/>
          <w:spacing w:val="8"/>
          <w:kern w:val="0"/>
          <w:sz w:val="28"/>
          <w:szCs w:val="28"/>
        </w:rPr>
        <w:t>教学任务、课程标准等，适当调整授课计划，将学生返校前的教学模式改为在线教学，并做好相应的教学准备，确保在线</w:t>
      </w:r>
      <w:r w:rsidR="00304A6C" w:rsidRPr="008E07B2">
        <w:rPr>
          <w:rFonts w:asciiTheme="majorEastAsia" w:eastAsiaTheme="majorEastAsia" w:hAnsiTheme="majorEastAsia" w:cs="宋体" w:hint="eastAsia"/>
          <w:color w:val="333333"/>
          <w:spacing w:val="8"/>
          <w:kern w:val="0"/>
          <w:sz w:val="28"/>
          <w:szCs w:val="28"/>
        </w:rPr>
        <w:t>教学顺利开展。</w:t>
      </w:r>
      <w:r w:rsidR="00763BC1">
        <w:rPr>
          <w:rFonts w:asciiTheme="majorEastAsia" w:eastAsiaTheme="majorEastAsia" w:hAnsiTheme="majorEastAsia" w:cs="宋体" w:hint="eastAsia"/>
          <w:color w:val="333333"/>
          <w:spacing w:val="8"/>
          <w:kern w:val="0"/>
          <w:sz w:val="28"/>
          <w:szCs w:val="28"/>
        </w:rPr>
        <w:t>学生返校后</w:t>
      </w:r>
      <w:r w:rsidR="00763BC1" w:rsidRPr="008E07B2">
        <w:rPr>
          <w:rFonts w:asciiTheme="majorEastAsia" w:eastAsiaTheme="majorEastAsia" w:hAnsiTheme="majorEastAsia" w:cs="宋体" w:hint="eastAsia"/>
          <w:color w:val="333333"/>
          <w:spacing w:val="8"/>
          <w:kern w:val="0"/>
          <w:sz w:val="28"/>
          <w:szCs w:val="28"/>
        </w:rPr>
        <w:t>，教师可根据实际情况逐步过渡到原教学模式或继续采用混合式教学模式。</w:t>
      </w:r>
    </w:p>
    <w:p w:rsidR="00E05517" w:rsidRDefault="00E05517">
      <w:pPr>
        <w:widowControl/>
        <w:shd w:val="clear" w:color="auto" w:fill="FFFFFF"/>
        <w:spacing w:line="420" w:lineRule="atLeast"/>
        <w:ind w:right="150" w:firstLineChars="200" w:firstLine="592"/>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四、毕业设计工作</w:t>
      </w:r>
    </w:p>
    <w:p w:rsidR="00E05517" w:rsidRDefault="00763BC1">
      <w:pPr>
        <w:widowControl/>
        <w:shd w:val="clear" w:color="auto" w:fill="FFFFFF"/>
        <w:spacing w:line="420" w:lineRule="atLeast"/>
        <w:ind w:right="150" w:firstLineChars="200" w:firstLine="592"/>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毕业设计（论文）要求不变，</w:t>
      </w:r>
      <w:r w:rsidR="00E05517">
        <w:rPr>
          <w:rFonts w:asciiTheme="majorEastAsia" w:eastAsiaTheme="majorEastAsia" w:hAnsiTheme="majorEastAsia" w:cs="宋体" w:hint="eastAsia"/>
          <w:color w:val="333333"/>
          <w:spacing w:val="8"/>
          <w:kern w:val="0"/>
          <w:sz w:val="28"/>
          <w:szCs w:val="28"/>
        </w:rPr>
        <w:t>学院要组织和督促毕业设计</w:t>
      </w:r>
      <w:r>
        <w:rPr>
          <w:rFonts w:asciiTheme="majorEastAsia" w:eastAsiaTheme="majorEastAsia" w:hAnsiTheme="majorEastAsia" w:cs="宋体" w:hint="eastAsia"/>
          <w:color w:val="333333"/>
          <w:spacing w:val="8"/>
          <w:kern w:val="0"/>
          <w:sz w:val="28"/>
          <w:szCs w:val="28"/>
        </w:rPr>
        <w:t>（论文）</w:t>
      </w:r>
      <w:r w:rsidR="00E05517">
        <w:rPr>
          <w:rFonts w:asciiTheme="majorEastAsia" w:eastAsiaTheme="majorEastAsia" w:hAnsiTheme="majorEastAsia" w:cs="宋体" w:hint="eastAsia"/>
          <w:color w:val="333333"/>
          <w:spacing w:val="8"/>
          <w:kern w:val="0"/>
          <w:sz w:val="28"/>
          <w:szCs w:val="28"/>
        </w:rPr>
        <w:t>指导教师，根据学校毕业设计（论文）</w:t>
      </w:r>
      <w:r w:rsidR="00D0498E">
        <w:rPr>
          <w:rFonts w:asciiTheme="majorEastAsia" w:eastAsiaTheme="majorEastAsia" w:hAnsiTheme="majorEastAsia" w:cs="宋体" w:hint="eastAsia"/>
          <w:color w:val="333333"/>
          <w:spacing w:val="8"/>
          <w:kern w:val="0"/>
          <w:sz w:val="28"/>
          <w:szCs w:val="28"/>
        </w:rPr>
        <w:t>的</w:t>
      </w:r>
      <w:r w:rsidR="00E05517">
        <w:rPr>
          <w:rFonts w:asciiTheme="majorEastAsia" w:eastAsiaTheme="majorEastAsia" w:hAnsiTheme="majorEastAsia" w:cs="宋体" w:hint="eastAsia"/>
          <w:color w:val="333333"/>
          <w:spacing w:val="8"/>
          <w:kern w:val="0"/>
          <w:sz w:val="28"/>
          <w:szCs w:val="28"/>
        </w:rPr>
        <w:t>要求</w:t>
      </w:r>
      <w:r w:rsidR="00D0498E">
        <w:rPr>
          <w:rFonts w:asciiTheme="majorEastAsia" w:eastAsiaTheme="majorEastAsia" w:hAnsiTheme="majorEastAsia" w:cs="宋体" w:hint="eastAsia"/>
          <w:color w:val="333333"/>
          <w:spacing w:val="8"/>
          <w:kern w:val="0"/>
          <w:sz w:val="28"/>
          <w:szCs w:val="28"/>
        </w:rPr>
        <w:t>通过微信、</w:t>
      </w:r>
      <w:r w:rsidR="00E05517" w:rsidRPr="008E07B2">
        <w:rPr>
          <w:rFonts w:asciiTheme="majorEastAsia" w:eastAsiaTheme="majorEastAsia" w:hAnsiTheme="majorEastAsia" w:cs="宋体" w:hint="eastAsia"/>
          <w:color w:val="333333"/>
          <w:spacing w:val="8"/>
          <w:kern w:val="0"/>
          <w:sz w:val="28"/>
          <w:szCs w:val="28"/>
        </w:rPr>
        <w:t>QQ</w:t>
      </w:r>
      <w:r w:rsidR="00D0498E">
        <w:rPr>
          <w:rFonts w:asciiTheme="majorEastAsia" w:eastAsiaTheme="majorEastAsia" w:hAnsiTheme="majorEastAsia" w:cs="宋体" w:hint="eastAsia"/>
          <w:color w:val="333333"/>
          <w:spacing w:val="8"/>
          <w:kern w:val="0"/>
          <w:sz w:val="28"/>
          <w:szCs w:val="28"/>
        </w:rPr>
        <w:t>等工具进行指导，学生返校后组织答辩。指导教师要记录指导过程，保留指导痕迹，学院要检查教师的指导工作。</w:t>
      </w:r>
    </w:p>
    <w:p w:rsidR="00763BC1" w:rsidRDefault="00E05517" w:rsidP="00763BC1">
      <w:pPr>
        <w:widowControl/>
        <w:shd w:val="clear" w:color="auto" w:fill="FFFFFF"/>
        <w:spacing w:line="420" w:lineRule="atLeast"/>
        <w:ind w:right="150" w:firstLineChars="200" w:firstLine="592"/>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五、其他</w:t>
      </w:r>
    </w:p>
    <w:p w:rsidR="003E6483" w:rsidRPr="008E07B2" w:rsidRDefault="00763BC1">
      <w:pPr>
        <w:widowControl/>
        <w:shd w:val="clear" w:color="auto" w:fill="FFFFFF"/>
        <w:spacing w:line="420" w:lineRule="atLeast"/>
        <w:ind w:right="150" w:firstLineChars="200" w:firstLine="592"/>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1.因疫情被隔离教师经所在学院院长</w:t>
      </w:r>
      <w:r w:rsidR="00304A6C" w:rsidRPr="008E07B2">
        <w:rPr>
          <w:rFonts w:asciiTheme="majorEastAsia" w:eastAsiaTheme="majorEastAsia" w:hAnsiTheme="majorEastAsia" w:cs="宋体" w:hint="eastAsia"/>
          <w:color w:val="333333"/>
          <w:spacing w:val="8"/>
          <w:kern w:val="0"/>
          <w:sz w:val="28"/>
          <w:szCs w:val="28"/>
        </w:rPr>
        <w:t>认定后需及时提出申请调课或经教师所在学院批准安排其他教师临时代课。</w:t>
      </w:r>
    </w:p>
    <w:p w:rsidR="003E6483" w:rsidRPr="008E07B2" w:rsidRDefault="00763BC1" w:rsidP="00763BC1">
      <w:pPr>
        <w:widowControl/>
        <w:shd w:val="clear" w:color="auto" w:fill="FFFFFF"/>
        <w:spacing w:line="420" w:lineRule="atLeast"/>
        <w:ind w:left="150" w:right="150" w:firstLineChars="150" w:firstLine="444"/>
        <w:jc w:val="left"/>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2.</w:t>
      </w:r>
      <w:r w:rsidR="00304A6C" w:rsidRPr="008E07B2">
        <w:rPr>
          <w:rFonts w:asciiTheme="majorEastAsia" w:eastAsiaTheme="majorEastAsia" w:hAnsiTheme="majorEastAsia" w:cs="宋体" w:hint="eastAsia"/>
          <w:color w:val="333333"/>
          <w:spacing w:val="8"/>
          <w:kern w:val="0"/>
          <w:sz w:val="28"/>
          <w:szCs w:val="28"/>
        </w:rPr>
        <w:t>针对重点疫情地区无法按期返校或正常返校后出现发热症状被隔离的学生，任课教师应面向上述学生继续采用网络教学模式。</w:t>
      </w:r>
    </w:p>
    <w:p w:rsidR="003E6483" w:rsidRPr="008E07B2" w:rsidRDefault="00763BC1" w:rsidP="00763BC1">
      <w:pPr>
        <w:widowControl/>
        <w:shd w:val="clear" w:color="auto" w:fill="FFFFFF"/>
        <w:spacing w:line="420" w:lineRule="atLeast"/>
        <w:ind w:right="150" w:firstLineChars="150" w:firstLine="444"/>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3.实验实训课</w:t>
      </w:r>
      <w:r w:rsidRPr="008E07B2">
        <w:rPr>
          <w:rFonts w:asciiTheme="majorEastAsia" w:eastAsiaTheme="majorEastAsia" w:hAnsiTheme="majorEastAsia" w:cs="宋体" w:hint="eastAsia"/>
          <w:color w:val="333333"/>
          <w:spacing w:val="8"/>
          <w:kern w:val="0"/>
          <w:sz w:val="28"/>
          <w:szCs w:val="28"/>
        </w:rPr>
        <w:t>排课</w:t>
      </w:r>
      <w:r w:rsidR="005E35DC">
        <w:rPr>
          <w:rFonts w:asciiTheme="majorEastAsia" w:eastAsiaTheme="majorEastAsia" w:hAnsiTheme="majorEastAsia" w:cs="宋体" w:hint="eastAsia"/>
          <w:color w:val="333333"/>
          <w:spacing w:val="8"/>
          <w:kern w:val="0"/>
          <w:sz w:val="28"/>
          <w:szCs w:val="28"/>
        </w:rPr>
        <w:t>在</w:t>
      </w:r>
      <w:r>
        <w:rPr>
          <w:rFonts w:asciiTheme="majorEastAsia" w:eastAsiaTheme="majorEastAsia" w:hAnsiTheme="majorEastAsia" w:cs="宋体" w:hint="eastAsia"/>
          <w:color w:val="333333"/>
          <w:spacing w:val="8"/>
          <w:kern w:val="0"/>
          <w:sz w:val="28"/>
          <w:szCs w:val="28"/>
        </w:rPr>
        <w:t>学生返校</w:t>
      </w:r>
      <w:r w:rsidR="00304A6C" w:rsidRPr="008E07B2">
        <w:rPr>
          <w:rFonts w:asciiTheme="majorEastAsia" w:eastAsiaTheme="majorEastAsia" w:hAnsiTheme="majorEastAsia" w:cs="宋体" w:hint="eastAsia"/>
          <w:color w:val="333333"/>
          <w:spacing w:val="8"/>
          <w:kern w:val="0"/>
          <w:sz w:val="28"/>
          <w:szCs w:val="28"/>
        </w:rPr>
        <w:t>后进行。</w:t>
      </w:r>
    </w:p>
    <w:p w:rsidR="003E6483" w:rsidRPr="008E07B2" w:rsidRDefault="00804C7F" w:rsidP="00804C7F">
      <w:pPr>
        <w:widowControl/>
        <w:shd w:val="clear" w:color="auto" w:fill="FFFFFF"/>
        <w:spacing w:line="420" w:lineRule="atLeast"/>
        <w:ind w:right="15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 xml:space="preserve">   4.未尽事宜及时沟通。</w:t>
      </w:r>
    </w:p>
    <w:p w:rsidR="003E6483" w:rsidRDefault="00304A6C">
      <w:pPr>
        <w:widowControl/>
        <w:shd w:val="clear" w:color="auto" w:fill="FFFFFF"/>
        <w:spacing w:line="420" w:lineRule="atLeast"/>
        <w:ind w:left="150" w:right="150"/>
        <w:rPr>
          <w:rFonts w:asciiTheme="majorEastAsia" w:eastAsiaTheme="majorEastAsia" w:hAnsiTheme="majorEastAsia" w:cs="宋体"/>
          <w:color w:val="333333"/>
          <w:spacing w:val="8"/>
          <w:kern w:val="0"/>
          <w:sz w:val="28"/>
          <w:szCs w:val="28"/>
        </w:rPr>
      </w:pPr>
      <w:r w:rsidRPr="008E07B2">
        <w:rPr>
          <w:rFonts w:asciiTheme="majorEastAsia" w:eastAsiaTheme="majorEastAsia" w:hAnsiTheme="majorEastAsia" w:cs="宋体" w:hint="eastAsia"/>
          <w:color w:val="333333"/>
          <w:spacing w:val="8"/>
          <w:kern w:val="0"/>
          <w:sz w:val="28"/>
          <w:szCs w:val="28"/>
        </w:rPr>
        <w:t xml:space="preserve">  </w:t>
      </w:r>
    </w:p>
    <w:p w:rsidR="00804C7F" w:rsidRDefault="00804C7F">
      <w:pPr>
        <w:widowControl/>
        <w:shd w:val="clear" w:color="auto" w:fill="FFFFFF"/>
        <w:spacing w:line="420" w:lineRule="atLeast"/>
        <w:ind w:left="150" w:right="150"/>
        <w:rPr>
          <w:rFonts w:asciiTheme="majorEastAsia" w:eastAsiaTheme="majorEastAsia" w:hAnsiTheme="majorEastAsia" w:cs="宋体"/>
          <w:color w:val="333333"/>
          <w:spacing w:val="8"/>
          <w:kern w:val="0"/>
          <w:sz w:val="28"/>
          <w:szCs w:val="28"/>
        </w:rPr>
      </w:pPr>
    </w:p>
    <w:p w:rsidR="00804C7F" w:rsidRDefault="00804C7F">
      <w:pPr>
        <w:widowControl/>
        <w:shd w:val="clear" w:color="auto" w:fill="FFFFFF"/>
        <w:spacing w:line="420" w:lineRule="atLeast"/>
        <w:ind w:left="150" w:right="15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 xml:space="preserve">                              教务处</w:t>
      </w:r>
    </w:p>
    <w:p w:rsidR="00804C7F" w:rsidRPr="008E07B2" w:rsidRDefault="00804C7F">
      <w:pPr>
        <w:widowControl/>
        <w:shd w:val="clear" w:color="auto" w:fill="FFFFFF"/>
        <w:spacing w:line="420" w:lineRule="atLeast"/>
        <w:ind w:left="150" w:right="150"/>
        <w:rPr>
          <w:rFonts w:asciiTheme="majorEastAsia" w:eastAsiaTheme="majorEastAsia" w:hAnsiTheme="majorEastAsia" w:cs="宋体"/>
          <w:color w:val="333333"/>
          <w:spacing w:val="8"/>
          <w:kern w:val="0"/>
          <w:sz w:val="28"/>
          <w:szCs w:val="28"/>
        </w:rPr>
      </w:pPr>
      <w:r>
        <w:rPr>
          <w:rFonts w:asciiTheme="majorEastAsia" w:eastAsiaTheme="majorEastAsia" w:hAnsiTheme="majorEastAsia" w:cs="宋体" w:hint="eastAsia"/>
          <w:color w:val="333333"/>
          <w:spacing w:val="8"/>
          <w:kern w:val="0"/>
          <w:sz w:val="28"/>
          <w:szCs w:val="28"/>
        </w:rPr>
        <w:t xml:space="preserve">                         二〇二〇年二月三日</w:t>
      </w:r>
    </w:p>
    <w:p w:rsidR="003E6483" w:rsidRPr="008E07B2" w:rsidRDefault="003E6483">
      <w:pPr>
        <w:rPr>
          <w:rFonts w:asciiTheme="majorEastAsia" w:eastAsiaTheme="majorEastAsia" w:hAnsiTheme="majorEastAsia"/>
          <w:sz w:val="28"/>
          <w:szCs w:val="28"/>
        </w:rPr>
      </w:pPr>
    </w:p>
    <w:sectPr w:rsidR="003E6483" w:rsidRPr="008E07B2" w:rsidSect="003E64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4ED" w:rsidRDefault="002C64ED" w:rsidP="003E6483">
      <w:r>
        <w:separator/>
      </w:r>
    </w:p>
  </w:endnote>
  <w:endnote w:type="continuationSeparator" w:id="0">
    <w:p w:rsidR="002C64ED" w:rsidRDefault="002C64ED" w:rsidP="003E6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71828"/>
      <w:docPartObj>
        <w:docPartGallery w:val="AutoText"/>
      </w:docPartObj>
    </w:sdtPr>
    <w:sdtContent>
      <w:p w:rsidR="003E6483" w:rsidRDefault="00A5030D">
        <w:pPr>
          <w:pStyle w:val="a3"/>
          <w:jc w:val="center"/>
        </w:pPr>
        <w:r w:rsidRPr="00A5030D">
          <w:fldChar w:fldCharType="begin"/>
        </w:r>
        <w:r w:rsidR="00304A6C">
          <w:instrText xml:space="preserve"> PAGE   \* MERGEFORMAT </w:instrText>
        </w:r>
        <w:r w:rsidRPr="00A5030D">
          <w:fldChar w:fldCharType="separate"/>
        </w:r>
        <w:r w:rsidR="00E6300C" w:rsidRPr="00E6300C">
          <w:rPr>
            <w:noProof/>
            <w:lang w:val="zh-CN"/>
          </w:rPr>
          <w:t>1</w:t>
        </w:r>
        <w:r>
          <w:rPr>
            <w:lang w:val="zh-CN"/>
          </w:rPr>
          <w:fldChar w:fldCharType="end"/>
        </w:r>
      </w:p>
    </w:sdtContent>
  </w:sdt>
  <w:p w:rsidR="003E6483" w:rsidRDefault="003E64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4ED" w:rsidRDefault="002C64ED" w:rsidP="003E6483">
      <w:r>
        <w:separator/>
      </w:r>
    </w:p>
  </w:footnote>
  <w:footnote w:type="continuationSeparator" w:id="0">
    <w:p w:rsidR="002C64ED" w:rsidRDefault="002C64ED" w:rsidP="003E6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2A6"/>
    <w:rsid w:val="00004072"/>
    <w:rsid w:val="00013E16"/>
    <w:rsid w:val="0004523B"/>
    <w:rsid w:val="00102EF3"/>
    <w:rsid w:val="00134433"/>
    <w:rsid w:val="00145A19"/>
    <w:rsid w:val="002235DC"/>
    <w:rsid w:val="00223E37"/>
    <w:rsid w:val="0023539D"/>
    <w:rsid w:val="00251BF3"/>
    <w:rsid w:val="00276C7E"/>
    <w:rsid w:val="002C03F4"/>
    <w:rsid w:val="002C64ED"/>
    <w:rsid w:val="00304A6C"/>
    <w:rsid w:val="003E6483"/>
    <w:rsid w:val="00404326"/>
    <w:rsid w:val="00465AB2"/>
    <w:rsid w:val="004840BD"/>
    <w:rsid w:val="0056014E"/>
    <w:rsid w:val="00572E57"/>
    <w:rsid w:val="005E35DC"/>
    <w:rsid w:val="005E579F"/>
    <w:rsid w:val="006732A6"/>
    <w:rsid w:val="006F32E2"/>
    <w:rsid w:val="00763BC1"/>
    <w:rsid w:val="007F3292"/>
    <w:rsid w:val="00804C7F"/>
    <w:rsid w:val="0088362F"/>
    <w:rsid w:val="00890F9C"/>
    <w:rsid w:val="00896F20"/>
    <w:rsid w:val="008C0066"/>
    <w:rsid w:val="008E07B2"/>
    <w:rsid w:val="00A5030D"/>
    <w:rsid w:val="00A851F0"/>
    <w:rsid w:val="00BD480C"/>
    <w:rsid w:val="00C55A91"/>
    <w:rsid w:val="00D0498E"/>
    <w:rsid w:val="00DE3E41"/>
    <w:rsid w:val="00E05517"/>
    <w:rsid w:val="00E52FE8"/>
    <w:rsid w:val="00E6300C"/>
    <w:rsid w:val="00F14248"/>
    <w:rsid w:val="00F9118C"/>
    <w:rsid w:val="00F9766B"/>
    <w:rsid w:val="1A5F3B2A"/>
    <w:rsid w:val="1B2F74CB"/>
    <w:rsid w:val="23A0236B"/>
    <w:rsid w:val="443375A5"/>
    <w:rsid w:val="577048CF"/>
    <w:rsid w:val="5A9105BE"/>
    <w:rsid w:val="5EFA0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83"/>
    <w:pPr>
      <w:widowControl w:val="0"/>
      <w:jc w:val="both"/>
    </w:pPr>
    <w:rPr>
      <w:kern w:val="2"/>
      <w:sz w:val="21"/>
      <w:szCs w:val="22"/>
    </w:rPr>
  </w:style>
  <w:style w:type="paragraph" w:styleId="2">
    <w:name w:val="heading 2"/>
    <w:basedOn w:val="a"/>
    <w:next w:val="a"/>
    <w:link w:val="2Char"/>
    <w:uiPriority w:val="9"/>
    <w:qFormat/>
    <w:rsid w:val="003E648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648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E648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3E64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6483"/>
    <w:rPr>
      <w:b/>
      <w:bCs/>
    </w:rPr>
  </w:style>
  <w:style w:type="character" w:styleId="a7">
    <w:name w:val="Emphasis"/>
    <w:basedOn w:val="a0"/>
    <w:uiPriority w:val="20"/>
    <w:qFormat/>
    <w:rsid w:val="003E6483"/>
    <w:rPr>
      <w:i/>
      <w:iCs/>
    </w:rPr>
  </w:style>
  <w:style w:type="character" w:styleId="a8">
    <w:name w:val="Hyperlink"/>
    <w:basedOn w:val="a0"/>
    <w:uiPriority w:val="99"/>
    <w:semiHidden/>
    <w:unhideWhenUsed/>
    <w:rsid w:val="003E6483"/>
    <w:rPr>
      <w:color w:val="0000FF"/>
      <w:u w:val="single"/>
    </w:rPr>
  </w:style>
  <w:style w:type="character" w:customStyle="1" w:styleId="2Char">
    <w:name w:val="标题 2 Char"/>
    <w:basedOn w:val="a0"/>
    <w:link w:val="2"/>
    <w:uiPriority w:val="9"/>
    <w:rsid w:val="003E6483"/>
    <w:rPr>
      <w:rFonts w:ascii="宋体" w:eastAsia="宋体" w:hAnsi="宋体" w:cs="宋体"/>
      <w:b/>
      <w:bCs/>
      <w:kern w:val="0"/>
      <w:sz w:val="36"/>
      <w:szCs w:val="36"/>
    </w:rPr>
  </w:style>
  <w:style w:type="character" w:customStyle="1" w:styleId="richmediameta">
    <w:name w:val="rich_media_meta"/>
    <w:basedOn w:val="a0"/>
    <w:rsid w:val="003E6483"/>
  </w:style>
  <w:style w:type="character" w:customStyle="1" w:styleId="Char0">
    <w:name w:val="页眉 Char"/>
    <w:basedOn w:val="a0"/>
    <w:link w:val="a4"/>
    <w:uiPriority w:val="99"/>
    <w:semiHidden/>
    <w:rsid w:val="003E6483"/>
    <w:rPr>
      <w:sz w:val="18"/>
      <w:szCs w:val="18"/>
    </w:rPr>
  </w:style>
  <w:style w:type="character" w:customStyle="1" w:styleId="Char">
    <w:name w:val="页脚 Char"/>
    <w:basedOn w:val="a0"/>
    <w:link w:val="a3"/>
    <w:uiPriority w:val="99"/>
    <w:rsid w:val="003E64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23</cp:revision>
  <cp:lastPrinted>2020-02-02T01:54:00Z</cp:lastPrinted>
  <dcterms:created xsi:type="dcterms:W3CDTF">2020-02-01T09:31:00Z</dcterms:created>
  <dcterms:modified xsi:type="dcterms:W3CDTF">2020-02-03T10:16:00Z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